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4112" w:rsidRDefault="00324112">
      <w:pPr>
        <w:rPr>
          <w:rFonts w:ascii="Times New Roman" w:hAnsi="Times New Roman" w:cs="Times New Roman"/>
          <w:sz w:val="28"/>
          <w:szCs w:val="28"/>
        </w:rPr>
      </w:pPr>
    </w:p>
    <w:p w:rsidR="00C37C7B" w:rsidRPr="00D21344" w:rsidRDefault="00AE2972">
      <w:pPr>
        <w:rPr>
          <w:rFonts w:ascii="Times New Roman" w:hAnsi="Times New Roman" w:cs="Times New Roman"/>
          <w:sz w:val="28"/>
          <w:szCs w:val="28"/>
        </w:rPr>
      </w:pPr>
      <w:r w:rsidRPr="00AE2972">
        <w:rPr>
          <w:rFonts w:ascii="Times New Roman" w:hAnsi="Times New Roman" w:cs="Times New Roman"/>
          <w:sz w:val="28"/>
          <w:szCs w:val="28"/>
        </w:rPr>
        <w:t xml:space="preserve">Муниципальное бюджетное общеобразовательное учреждение </w:t>
      </w:r>
      <w:r w:rsidR="00D21344">
        <w:rPr>
          <w:rFonts w:ascii="Times New Roman" w:hAnsi="Times New Roman" w:cs="Times New Roman"/>
          <w:sz w:val="28"/>
          <w:szCs w:val="28"/>
        </w:rPr>
        <w:t xml:space="preserve">  </w:t>
      </w:r>
      <w:proofErr w:type="gramStart"/>
      <w:r w:rsidR="00D21344">
        <w:rPr>
          <w:rFonts w:ascii="Times New Roman" w:hAnsi="Times New Roman" w:cs="Times New Roman"/>
          <w:sz w:val="28"/>
          <w:szCs w:val="28"/>
        </w:rPr>
        <w:t xml:space="preserve">   </w:t>
      </w:r>
      <w:r w:rsidRPr="00AE2972">
        <w:rPr>
          <w:rFonts w:ascii="Times New Roman" w:hAnsi="Times New Roman" w:cs="Times New Roman"/>
          <w:sz w:val="28"/>
          <w:szCs w:val="28"/>
        </w:rPr>
        <w:t>«</w:t>
      </w:r>
      <w:proofErr w:type="spellStart"/>
      <w:proofErr w:type="gramEnd"/>
      <w:r w:rsidRPr="00AE2972">
        <w:rPr>
          <w:rFonts w:ascii="Times New Roman" w:hAnsi="Times New Roman" w:cs="Times New Roman"/>
          <w:sz w:val="28"/>
          <w:szCs w:val="28"/>
        </w:rPr>
        <w:t>Алабердинская</w:t>
      </w:r>
      <w:proofErr w:type="spellEnd"/>
      <w:r w:rsidRPr="00AE2972">
        <w:rPr>
          <w:rFonts w:ascii="Times New Roman" w:hAnsi="Times New Roman" w:cs="Times New Roman"/>
          <w:sz w:val="28"/>
          <w:szCs w:val="28"/>
        </w:rPr>
        <w:t xml:space="preserve"> средняя общеобразовательная школа</w:t>
      </w:r>
      <w:r w:rsidR="00D21344">
        <w:rPr>
          <w:rFonts w:ascii="Times New Roman" w:hAnsi="Times New Roman" w:cs="Times New Roman"/>
          <w:sz w:val="28"/>
          <w:szCs w:val="28"/>
        </w:rPr>
        <w:t xml:space="preserve">»                      </w:t>
      </w:r>
      <w:proofErr w:type="spellStart"/>
      <w:r w:rsidRPr="00AE2972">
        <w:rPr>
          <w:rFonts w:ascii="Times New Roman" w:hAnsi="Times New Roman" w:cs="Times New Roman"/>
          <w:sz w:val="28"/>
          <w:szCs w:val="28"/>
        </w:rPr>
        <w:t>Тетюшского</w:t>
      </w:r>
      <w:proofErr w:type="spellEnd"/>
      <w:r w:rsidRPr="00AE2972">
        <w:rPr>
          <w:rFonts w:ascii="Times New Roman" w:hAnsi="Times New Roman" w:cs="Times New Roman"/>
          <w:sz w:val="28"/>
          <w:szCs w:val="28"/>
        </w:rPr>
        <w:t xml:space="preserve"> муниципального района Республики Татарстан</w:t>
      </w:r>
      <w:r w:rsidR="00C37C7B" w:rsidRPr="00C37C7B">
        <w:t xml:space="preserve"> </w:t>
      </w:r>
    </w:p>
    <w:p w:rsidR="00C37C7B" w:rsidRDefault="00C37C7B"/>
    <w:p w:rsidR="00D21344" w:rsidRDefault="00D21344">
      <w:pPr>
        <w:rPr>
          <w:rFonts w:ascii="Times New Roman" w:hAnsi="Times New Roman" w:cs="Times New Roman"/>
          <w:b/>
          <w:sz w:val="28"/>
          <w:szCs w:val="28"/>
        </w:rPr>
      </w:pPr>
      <w:r>
        <w:rPr>
          <w:rFonts w:ascii="Times New Roman" w:hAnsi="Times New Roman" w:cs="Times New Roman"/>
          <w:b/>
          <w:sz w:val="28"/>
          <w:szCs w:val="28"/>
        </w:rPr>
        <w:t xml:space="preserve">                                                   </w:t>
      </w:r>
    </w:p>
    <w:p w:rsidR="00D21344" w:rsidRDefault="00D21344">
      <w:pPr>
        <w:rPr>
          <w:rFonts w:ascii="Times New Roman" w:hAnsi="Times New Roman" w:cs="Times New Roman"/>
          <w:b/>
          <w:sz w:val="28"/>
          <w:szCs w:val="28"/>
        </w:rPr>
      </w:pPr>
    </w:p>
    <w:p w:rsidR="00D21344" w:rsidRPr="00D21344" w:rsidRDefault="00D21344">
      <w:pPr>
        <w:rPr>
          <w:rFonts w:ascii="Times New Roman" w:hAnsi="Times New Roman" w:cs="Times New Roman"/>
          <w:b/>
          <w:sz w:val="32"/>
          <w:szCs w:val="32"/>
        </w:rPr>
      </w:pPr>
      <w:r>
        <w:rPr>
          <w:rFonts w:ascii="Times New Roman" w:hAnsi="Times New Roman" w:cs="Times New Roman"/>
          <w:b/>
          <w:sz w:val="28"/>
          <w:szCs w:val="28"/>
        </w:rPr>
        <w:t xml:space="preserve">                                            </w:t>
      </w:r>
      <w:r w:rsidR="00C37C7B" w:rsidRPr="00D21344">
        <w:rPr>
          <w:rFonts w:ascii="Times New Roman" w:hAnsi="Times New Roman" w:cs="Times New Roman"/>
          <w:b/>
          <w:sz w:val="32"/>
          <w:szCs w:val="32"/>
        </w:rPr>
        <w:t xml:space="preserve">Отчёт о работе </w:t>
      </w:r>
    </w:p>
    <w:p w:rsidR="00D21344" w:rsidRDefault="00D21344">
      <w:pPr>
        <w:rPr>
          <w:rFonts w:ascii="Times New Roman" w:hAnsi="Times New Roman" w:cs="Times New Roman"/>
          <w:b/>
          <w:sz w:val="28"/>
          <w:szCs w:val="28"/>
        </w:rPr>
      </w:pPr>
      <w:r>
        <w:rPr>
          <w:rFonts w:ascii="Times New Roman" w:hAnsi="Times New Roman" w:cs="Times New Roman"/>
          <w:b/>
          <w:sz w:val="28"/>
          <w:szCs w:val="28"/>
        </w:rPr>
        <w:t xml:space="preserve">                        </w:t>
      </w:r>
      <w:r w:rsidR="00C37C7B" w:rsidRPr="00D21344">
        <w:rPr>
          <w:rFonts w:ascii="Times New Roman" w:hAnsi="Times New Roman" w:cs="Times New Roman"/>
          <w:b/>
          <w:sz w:val="32"/>
          <w:szCs w:val="32"/>
        </w:rPr>
        <w:t>театральной студии</w:t>
      </w:r>
      <w:r w:rsidR="00C37C7B">
        <w:rPr>
          <w:rFonts w:ascii="Times New Roman" w:hAnsi="Times New Roman" w:cs="Times New Roman"/>
          <w:b/>
          <w:sz w:val="28"/>
          <w:szCs w:val="28"/>
        </w:rPr>
        <w:t xml:space="preserve"> </w:t>
      </w:r>
      <w:r w:rsidR="00C37C7B" w:rsidRPr="00C37C7B">
        <w:rPr>
          <w:rFonts w:ascii="Times New Roman" w:hAnsi="Times New Roman" w:cs="Times New Roman"/>
          <w:b/>
          <w:sz w:val="28"/>
          <w:szCs w:val="28"/>
        </w:rPr>
        <w:t>«</w:t>
      </w:r>
      <w:r w:rsidR="00C37C7B" w:rsidRPr="00C37C7B">
        <w:rPr>
          <w:rFonts w:ascii="Times New Roman" w:hAnsi="Times New Roman" w:cs="Times New Roman"/>
          <w:b/>
          <w:sz w:val="40"/>
          <w:szCs w:val="40"/>
        </w:rPr>
        <w:t>Креатив</w:t>
      </w:r>
      <w:r w:rsidR="00C37C7B" w:rsidRPr="00C37C7B">
        <w:rPr>
          <w:rFonts w:ascii="Times New Roman" w:hAnsi="Times New Roman" w:cs="Times New Roman"/>
          <w:b/>
          <w:sz w:val="28"/>
          <w:szCs w:val="28"/>
        </w:rPr>
        <w:t xml:space="preserve">» </w:t>
      </w:r>
    </w:p>
    <w:p w:rsidR="00AE2972" w:rsidRPr="00D21344" w:rsidRDefault="00D21344">
      <w:pPr>
        <w:rPr>
          <w:rFonts w:ascii="Times New Roman" w:hAnsi="Times New Roman" w:cs="Times New Roman"/>
          <w:b/>
          <w:sz w:val="32"/>
          <w:szCs w:val="32"/>
        </w:rPr>
      </w:pPr>
      <w:r>
        <w:rPr>
          <w:rFonts w:ascii="Times New Roman" w:hAnsi="Times New Roman" w:cs="Times New Roman"/>
          <w:b/>
          <w:sz w:val="28"/>
          <w:szCs w:val="28"/>
        </w:rPr>
        <w:t xml:space="preserve">                                        </w:t>
      </w:r>
      <w:r w:rsidR="00C37C7B" w:rsidRPr="00D21344">
        <w:rPr>
          <w:rFonts w:ascii="Times New Roman" w:hAnsi="Times New Roman" w:cs="Times New Roman"/>
          <w:b/>
          <w:sz w:val="32"/>
          <w:szCs w:val="32"/>
        </w:rPr>
        <w:t>за 2022-2023уч.год</w:t>
      </w:r>
    </w:p>
    <w:p w:rsidR="00C37C7B" w:rsidRDefault="00C37C7B">
      <w:pPr>
        <w:rPr>
          <w:rFonts w:ascii="Times New Roman" w:hAnsi="Times New Roman" w:cs="Times New Roman"/>
          <w:sz w:val="28"/>
          <w:szCs w:val="28"/>
        </w:rPr>
      </w:pPr>
    </w:p>
    <w:p w:rsidR="00C37C7B" w:rsidRPr="00AE2972" w:rsidRDefault="00403B43">
      <w:pPr>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r w:rsidRPr="00403B43">
        <w:rPr>
          <w:rFonts w:ascii="Times New Roman" w:hAnsi="Times New Roman" w:cs="Times New Roman"/>
          <w:noProof/>
          <w:sz w:val="28"/>
          <w:szCs w:val="28"/>
          <w:lang w:eastAsia="ru-RU"/>
        </w:rPr>
        <w:drawing>
          <wp:inline distT="0" distB="0" distL="0" distR="0">
            <wp:extent cx="3537533" cy="2751760"/>
            <wp:effectExtent l="0" t="0" r="6350" b="0"/>
            <wp:docPr id="1" name="Рисунок 1" descr="C:\Users\Альфия\Desktop\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ьфия\Desktop\i.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63330" cy="2771827"/>
                    </a:xfrm>
                    <a:prstGeom prst="rect">
                      <a:avLst/>
                    </a:prstGeom>
                    <a:noFill/>
                    <a:ln>
                      <a:noFill/>
                    </a:ln>
                  </pic:spPr>
                </pic:pic>
              </a:graphicData>
            </a:graphic>
          </wp:inline>
        </w:drawing>
      </w:r>
    </w:p>
    <w:p w:rsidR="009326C4" w:rsidRDefault="009326C4"/>
    <w:p w:rsidR="00AE2972" w:rsidRDefault="00AE2972" w:rsidP="00403B43">
      <w:pPr>
        <w:spacing w:after="0" w:line="240" w:lineRule="auto"/>
        <w:jc w:val="both"/>
        <w:textAlignment w:val="baseline"/>
        <w:rPr>
          <w:rFonts w:ascii="Times New Roman" w:eastAsia="Times New Roman" w:hAnsi="Times New Roman" w:cs="Times New Roman"/>
          <w:b/>
          <w:bCs/>
          <w:sz w:val="28"/>
          <w:szCs w:val="28"/>
          <w:lang w:val="tt-RU" w:eastAsia="ru-RU"/>
        </w:rPr>
      </w:pPr>
    </w:p>
    <w:p w:rsidR="00AE2972" w:rsidRDefault="00AE2972" w:rsidP="00AE2972">
      <w:pPr>
        <w:spacing w:after="0" w:line="240" w:lineRule="auto"/>
        <w:ind w:firstLine="420"/>
        <w:jc w:val="both"/>
        <w:textAlignment w:val="baseline"/>
        <w:rPr>
          <w:rFonts w:ascii="Times New Roman" w:eastAsia="Times New Roman" w:hAnsi="Times New Roman" w:cs="Times New Roman"/>
          <w:b/>
          <w:bCs/>
          <w:sz w:val="28"/>
          <w:szCs w:val="28"/>
          <w:lang w:val="tt-RU" w:eastAsia="ru-RU"/>
        </w:rPr>
      </w:pPr>
    </w:p>
    <w:p w:rsidR="00AE2972" w:rsidRDefault="00324112" w:rsidP="00E850C4">
      <w:pPr>
        <w:spacing w:after="0" w:line="240" w:lineRule="auto"/>
        <w:jc w:val="both"/>
        <w:textAlignment w:val="baseline"/>
        <w:rPr>
          <w:rFonts w:ascii="Times New Roman" w:eastAsia="Times New Roman" w:hAnsi="Times New Roman" w:cs="Times New Roman"/>
          <w:b/>
          <w:bCs/>
          <w:sz w:val="28"/>
          <w:szCs w:val="28"/>
          <w:lang w:val="tt-RU" w:eastAsia="ru-RU"/>
        </w:rPr>
      </w:pPr>
      <w:r>
        <w:rPr>
          <w:rFonts w:ascii="Times New Roman" w:eastAsia="Times New Roman" w:hAnsi="Times New Roman" w:cs="Times New Roman"/>
          <w:b/>
          <w:bCs/>
          <w:sz w:val="28"/>
          <w:szCs w:val="28"/>
          <w:lang w:val="tt-RU" w:eastAsia="ru-RU"/>
        </w:rPr>
        <w:t xml:space="preserve">                 </w:t>
      </w:r>
      <w:r w:rsidR="00D21344">
        <w:rPr>
          <w:rFonts w:ascii="Times New Roman" w:eastAsia="Times New Roman" w:hAnsi="Times New Roman" w:cs="Times New Roman"/>
          <w:b/>
          <w:bCs/>
          <w:sz w:val="28"/>
          <w:szCs w:val="28"/>
          <w:lang w:val="tt-RU" w:eastAsia="ru-RU"/>
        </w:rPr>
        <w:t xml:space="preserve">  </w:t>
      </w:r>
      <w:r w:rsidR="00E850C4">
        <w:rPr>
          <w:rFonts w:ascii="Times New Roman" w:eastAsia="Times New Roman" w:hAnsi="Times New Roman" w:cs="Times New Roman"/>
          <w:b/>
          <w:bCs/>
          <w:sz w:val="28"/>
          <w:szCs w:val="28"/>
          <w:lang w:val="tt-RU" w:eastAsia="ru-RU"/>
        </w:rPr>
        <w:t>Руководитель: Загидуллина Альфия Галиевна</w:t>
      </w:r>
    </w:p>
    <w:p w:rsidR="00324112" w:rsidRDefault="00324112" w:rsidP="00AE2972">
      <w:pPr>
        <w:spacing w:after="0" w:line="240" w:lineRule="auto"/>
        <w:ind w:firstLine="420"/>
        <w:jc w:val="both"/>
        <w:textAlignment w:val="baseline"/>
        <w:rPr>
          <w:rFonts w:ascii="Times New Roman" w:eastAsia="Times New Roman" w:hAnsi="Times New Roman" w:cs="Times New Roman"/>
          <w:b/>
          <w:bCs/>
          <w:sz w:val="28"/>
          <w:szCs w:val="28"/>
          <w:lang w:val="tt-RU" w:eastAsia="ru-RU"/>
        </w:rPr>
      </w:pPr>
    </w:p>
    <w:p w:rsidR="00324112" w:rsidRDefault="00324112" w:rsidP="00AE2972">
      <w:pPr>
        <w:spacing w:after="0" w:line="240" w:lineRule="auto"/>
        <w:ind w:firstLine="420"/>
        <w:jc w:val="both"/>
        <w:textAlignment w:val="baseline"/>
        <w:rPr>
          <w:rFonts w:ascii="Times New Roman" w:eastAsia="Times New Roman" w:hAnsi="Times New Roman" w:cs="Times New Roman"/>
          <w:b/>
          <w:bCs/>
          <w:sz w:val="28"/>
          <w:szCs w:val="28"/>
          <w:lang w:val="tt-RU" w:eastAsia="ru-RU"/>
        </w:rPr>
      </w:pPr>
    </w:p>
    <w:p w:rsidR="00AE2972" w:rsidRDefault="00324112" w:rsidP="00AE2972">
      <w:pPr>
        <w:spacing w:after="0" w:line="240" w:lineRule="auto"/>
        <w:ind w:firstLine="420"/>
        <w:jc w:val="both"/>
        <w:textAlignment w:val="baseline"/>
        <w:rPr>
          <w:rFonts w:ascii="Times New Roman" w:eastAsia="Times New Roman" w:hAnsi="Times New Roman" w:cs="Times New Roman"/>
          <w:b/>
          <w:bCs/>
          <w:sz w:val="28"/>
          <w:szCs w:val="28"/>
          <w:lang w:val="tt-RU" w:eastAsia="ru-RU"/>
        </w:rPr>
      </w:pPr>
      <w:r>
        <w:rPr>
          <w:rFonts w:ascii="Times New Roman" w:eastAsia="Times New Roman" w:hAnsi="Times New Roman" w:cs="Times New Roman"/>
          <w:b/>
          <w:bCs/>
          <w:sz w:val="28"/>
          <w:szCs w:val="28"/>
          <w:lang w:val="tt-RU" w:eastAsia="ru-RU"/>
        </w:rPr>
        <w:t xml:space="preserve">       “Театр – это искусство отражать.” </w:t>
      </w:r>
      <w:r w:rsidRPr="00324112">
        <w:rPr>
          <w:rFonts w:ascii="Times New Roman" w:eastAsia="Times New Roman" w:hAnsi="Times New Roman" w:cs="Times New Roman"/>
          <w:b/>
          <w:bCs/>
          <w:i/>
          <w:sz w:val="28"/>
          <w:szCs w:val="28"/>
          <w:lang w:val="tt-RU" w:eastAsia="ru-RU"/>
        </w:rPr>
        <w:t>К. Станиславский</w:t>
      </w:r>
    </w:p>
    <w:p w:rsidR="00AE2972" w:rsidRDefault="00AE2972" w:rsidP="00AE2972">
      <w:pPr>
        <w:spacing w:after="0" w:line="240" w:lineRule="auto"/>
        <w:ind w:firstLine="420"/>
        <w:jc w:val="both"/>
        <w:textAlignment w:val="baseline"/>
        <w:rPr>
          <w:rFonts w:ascii="Times New Roman" w:eastAsia="Times New Roman" w:hAnsi="Times New Roman" w:cs="Times New Roman"/>
          <w:b/>
          <w:bCs/>
          <w:sz w:val="28"/>
          <w:szCs w:val="28"/>
          <w:lang w:val="tt-RU" w:eastAsia="ru-RU"/>
        </w:rPr>
      </w:pPr>
    </w:p>
    <w:p w:rsidR="00AE2972" w:rsidRDefault="00AE2972" w:rsidP="00AE2972">
      <w:pPr>
        <w:spacing w:after="0" w:line="240" w:lineRule="auto"/>
        <w:ind w:firstLine="420"/>
        <w:jc w:val="both"/>
        <w:textAlignment w:val="baseline"/>
        <w:rPr>
          <w:rFonts w:ascii="Times New Roman" w:eastAsia="Times New Roman" w:hAnsi="Times New Roman" w:cs="Times New Roman"/>
          <w:b/>
          <w:bCs/>
          <w:sz w:val="28"/>
          <w:szCs w:val="28"/>
          <w:lang w:val="tt-RU" w:eastAsia="ru-RU"/>
        </w:rPr>
      </w:pPr>
    </w:p>
    <w:p w:rsidR="00AE2972" w:rsidRDefault="00AE2972" w:rsidP="00AE2972">
      <w:pPr>
        <w:spacing w:after="0" w:line="240" w:lineRule="auto"/>
        <w:ind w:firstLine="420"/>
        <w:jc w:val="both"/>
        <w:textAlignment w:val="baseline"/>
        <w:rPr>
          <w:rFonts w:ascii="Times New Roman" w:eastAsia="Times New Roman" w:hAnsi="Times New Roman" w:cs="Times New Roman"/>
          <w:b/>
          <w:bCs/>
          <w:sz w:val="28"/>
          <w:szCs w:val="28"/>
          <w:lang w:val="tt-RU" w:eastAsia="ru-RU"/>
        </w:rPr>
      </w:pPr>
    </w:p>
    <w:p w:rsidR="00AE2972" w:rsidRDefault="00AE2972" w:rsidP="00AE2972">
      <w:pPr>
        <w:spacing w:after="0" w:line="240" w:lineRule="auto"/>
        <w:ind w:firstLine="420"/>
        <w:jc w:val="both"/>
        <w:textAlignment w:val="baseline"/>
        <w:rPr>
          <w:rFonts w:ascii="Times New Roman" w:eastAsia="Times New Roman" w:hAnsi="Times New Roman" w:cs="Times New Roman"/>
          <w:b/>
          <w:bCs/>
          <w:sz w:val="28"/>
          <w:szCs w:val="28"/>
          <w:lang w:val="tt-RU" w:eastAsia="ru-RU"/>
        </w:rPr>
      </w:pPr>
    </w:p>
    <w:p w:rsidR="00AE2972" w:rsidRDefault="00AE2972" w:rsidP="00AE2972">
      <w:pPr>
        <w:spacing w:after="0" w:line="240" w:lineRule="auto"/>
        <w:ind w:firstLine="420"/>
        <w:jc w:val="both"/>
        <w:textAlignment w:val="baseline"/>
        <w:rPr>
          <w:rFonts w:ascii="Times New Roman" w:eastAsia="Times New Roman" w:hAnsi="Times New Roman" w:cs="Times New Roman"/>
          <w:b/>
          <w:bCs/>
          <w:sz w:val="28"/>
          <w:szCs w:val="28"/>
          <w:lang w:val="tt-RU" w:eastAsia="ru-RU"/>
        </w:rPr>
      </w:pPr>
    </w:p>
    <w:p w:rsidR="00AE2972" w:rsidRDefault="00AE2972" w:rsidP="00AE2972">
      <w:pPr>
        <w:spacing w:after="0" w:line="240" w:lineRule="auto"/>
        <w:ind w:firstLine="420"/>
        <w:jc w:val="both"/>
        <w:textAlignment w:val="baseline"/>
        <w:rPr>
          <w:rFonts w:ascii="Times New Roman" w:eastAsia="Times New Roman" w:hAnsi="Times New Roman" w:cs="Times New Roman"/>
          <w:b/>
          <w:bCs/>
          <w:sz w:val="28"/>
          <w:szCs w:val="28"/>
          <w:lang w:val="tt-RU" w:eastAsia="ru-RU"/>
        </w:rPr>
      </w:pPr>
    </w:p>
    <w:p w:rsidR="00AE2972" w:rsidRDefault="00AE2972" w:rsidP="00AE2972">
      <w:pPr>
        <w:spacing w:after="0" w:line="240" w:lineRule="auto"/>
        <w:ind w:firstLine="420"/>
        <w:jc w:val="both"/>
        <w:textAlignment w:val="baseline"/>
        <w:rPr>
          <w:rFonts w:ascii="Times New Roman" w:eastAsia="Times New Roman" w:hAnsi="Times New Roman" w:cs="Times New Roman"/>
          <w:b/>
          <w:bCs/>
          <w:sz w:val="28"/>
          <w:szCs w:val="28"/>
          <w:lang w:val="tt-RU" w:eastAsia="ru-RU"/>
        </w:rPr>
      </w:pPr>
    </w:p>
    <w:p w:rsidR="00AE2972" w:rsidRPr="00AE2972" w:rsidRDefault="00AE2972" w:rsidP="00AE2972">
      <w:pPr>
        <w:spacing w:after="0" w:line="240" w:lineRule="auto"/>
        <w:ind w:firstLine="420"/>
        <w:jc w:val="both"/>
        <w:textAlignment w:val="baseline"/>
        <w:rPr>
          <w:rFonts w:ascii="Times New Roman" w:eastAsia="Times New Roman" w:hAnsi="Times New Roman" w:cs="Times New Roman"/>
          <w:sz w:val="28"/>
          <w:szCs w:val="28"/>
          <w:lang w:eastAsia="ru-RU"/>
        </w:rPr>
      </w:pPr>
      <w:r w:rsidRPr="00AE2972">
        <w:rPr>
          <w:rFonts w:ascii="Times New Roman" w:eastAsia="Times New Roman" w:hAnsi="Times New Roman" w:cs="Times New Roman"/>
          <w:b/>
          <w:bCs/>
          <w:sz w:val="28"/>
          <w:szCs w:val="28"/>
          <w:lang w:val="tt-RU" w:eastAsia="ru-RU"/>
        </w:rPr>
        <w:t>Актуальность</w:t>
      </w:r>
    </w:p>
    <w:p w:rsidR="00AE2972" w:rsidRPr="004F31D0" w:rsidRDefault="00AE2972" w:rsidP="00AE2972">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Одной из важнейших социально-педагогических проблем в современном образовании является развитие общей культуры ребенка, обеспечение его приобщения к духовному богатству современной цивилизации. Особо актуальной в данном контексте является приобщение учащихся к театральной деятельности, что открывает широкие возможности для развития творческих способностей, самораскрытия и самореализации личности, способной понимать общечеловеческие ценности, гордиться достижениями отечественной культуры и искусства. </w:t>
      </w:r>
    </w:p>
    <w:p w:rsidR="00AE2972" w:rsidRPr="004F31D0" w:rsidRDefault="00AE2972" w:rsidP="00AE2972">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Программа театральной студии разработана для средних классов общеобразовательной школы и призвана расширить творческий потенциал ребенка, обогатить словарный запас, сформировать нравственно - эстетические чувства, поскольку именно в начальной школе закладывается фундамент творческой личности, закрепляются нравственные нормы поведения в обществе, формируется духовность. </w:t>
      </w:r>
    </w:p>
    <w:p w:rsidR="00AE2972" w:rsidRPr="004F31D0" w:rsidRDefault="00AE2972" w:rsidP="00AE2972">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Значимость работы в этом направлении обусловлена в современном мире тем, что большинство детей подвержены уже в раннем возрасте сильному влиянию телевидения и виртуальных компьютерных игр. При всей их кажущейся яркости и занимательности, следует отчетливо осознавать, что ребенок чаще всего остается пассивным зрителем, созерцателем подобных технологических чудес. Они не затрагивают тех психоэмоциональных центров, которые отвечают за работу активного, действенного воображения, являющегося локомотивом всей его творческой деятельности, общего развития, реализуемых в игровой форме. </w:t>
      </w:r>
    </w:p>
    <w:p w:rsidR="00AE2972" w:rsidRPr="004F31D0" w:rsidRDefault="00AE2972" w:rsidP="00AE2972">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 xml:space="preserve">Кроме того, в период психологической адаптации ребенка к школе часто возникают страхи, срывы, заторможенность, а у других, наоборот, развязность и суетливость. У детей часто отсутствуют навыки произвольного поведения, недостаточно развиты память и внимание. В последнее время возросло количество детей эмоционально неблагополучных, детей с заниженной самооценкой, </w:t>
      </w:r>
      <w:proofErr w:type="spellStart"/>
      <w:r w:rsidRPr="004F31D0">
        <w:rPr>
          <w:rFonts w:ascii="Times New Roman" w:eastAsia="Times New Roman" w:hAnsi="Times New Roman" w:cs="Times New Roman"/>
          <w:sz w:val="28"/>
          <w:szCs w:val="28"/>
          <w:lang w:eastAsia="ru-RU"/>
        </w:rPr>
        <w:t>гиперактивных</w:t>
      </w:r>
      <w:proofErr w:type="spellEnd"/>
      <w:r w:rsidRPr="004F31D0">
        <w:rPr>
          <w:rFonts w:ascii="Times New Roman" w:eastAsia="Times New Roman" w:hAnsi="Times New Roman" w:cs="Times New Roman"/>
          <w:sz w:val="28"/>
          <w:szCs w:val="28"/>
          <w:lang w:eastAsia="ru-RU"/>
        </w:rPr>
        <w:t xml:space="preserve"> или наоборот медлительных, а также тревожных, беспокойных. Решению этих проблем во многом помогает занятия театром. </w:t>
      </w:r>
    </w:p>
    <w:p w:rsidR="00AE2972" w:rsidRPr="004F31D0" w:rsidRDefault="00AE2972" w:rsidP="00AE2972">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Занятия театральной деятельностью вводят детей в мир прекрасного, пробуждают способности к состраданию и сопереживанию, активизируют мышление и познавательный интерес, а главное – раскрепощают его творческие возможности и помогают психологической адаптации ребенка в коллективе. В театральной деятельности каждый ребенок может проявить свои способности, чувства, эмоции, передать свое отношение к персонажам и событиям. </w:t>
      </w:r>
    </w:p>
    <w:p w:rsidR="00AE2972" w:rsidRPr="004F31D0" w:rsidRDefault="00AE2972" w:rsidP="00AE2972">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Сочетая возможности нескольких видов искусств – музыки, живописи, танца, литературы и актерской игры, театр обладает огромной силой воздействия на эмоциональный мир ребенка. Замкнутому ребенку он помогает раскрыться, а расторможенному – научиться координировать свои действия, сострадать и любить. </w:t>
      </w:r>
    </w:p>
    <w:p w:rsidR="00AE2972" w:rsidRPr="004F31D0" w:rsidRDefault="00AE2972" w:rsidP="00AE2972">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Очень важно, что театральная деятельность создает условия для более успешной социализации личности. Социализация включает в себя освоение человеком культуры человеческих отношений, социальных норм, необходимых для эффективного взаимодействия с разными людьми, ролей, видов деятельности, форм общения. Она также включает активное познание человеком окружающей его социальной действительности, овладение им навыками индивидуальной и групповой работы, развитие у него необходимых для этого способностей. </w:t>
      </w:r>
    </w:p>
    <w:p w:rsidR="00AE2972" w:rsidRPr="004F31D0" w:rsidRDefault="00AE2972" w:rsidP="00AE2972">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Процесс театральных занятий строится на основе творческих игр и этюдов, направленных на развитие психомоторных и эстетических способностей детей. Игра для ребенка – способ познания и освоения окружающего мира, а театральная игра – шаг к искусству, начало художественной деятельности. </w:t>
      </w:r>
    </w:p>
    <w:p w:rsidR="00AE2972" w:rsidRPr="004F31D0" w:rsidRDefault="00AE2972" w:rsidP="00AE2972">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Театральные игры рассчитаны на активное участие ребенка, который является не просто пассивным исполнителем указаний педагога, а соучастником процесса. Новые знания присваиваются в поле проблемных ситуаций, требующих от детей и взрослого совместных активных поисков. </w:t>
      </w:r>
    </w:p>
    <w:p w:rsidR="00AE2972" w:rsidRPr="004F31D0" w:rsidRDefault="00AE2972" w:rsidP="00AE2972">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 </w:t>
      </w:r>
    </w:p>
    <w:p w:rsidR="00AE2972" w:rsidRPr="004F31D0" w:rsidRDefault="00AE2972" w:rsidP="00AE2972">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b/>
          <w:bCs/>
          <w:sz w:val="28"/>
          <w:szCs w:val="28"/>
          <w:lang w:eastAsia="ru-RU"/>
        </w:rPr>
        <w:t>ЦЕЛИ И ЗАДАЧИ ПРОГРАММЫ.</w:t>
      </w:r>
      <w:r w:rsidRPr="004F31D0">
        <w:rPr>
          <w:rFonts w:ascii="Times New Roman" w:eastAsia="Times New Roman" w:hAnsi="Times New Roman" w:cs="Times New Roman"/>
          <w:sz w:val="28"/>
          <w:szCs w:val="28"/>
          <w:lang w:eastAsia="ru-RU"/>
        </w:rPr>
        <w:t> </w:t>
      </w:r>
    </w:p>
    <w:p w:rsidR="00AE2972" w:rsidRPr="004F31D0" w:rsidRDefault="00AE2972" w:rsidP="00AE2972">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sz w:val="28"/>
          <w:szCs w:val="28"/>
          <w:lang w:eastAsia="ru-RU"/>
        </w:rPr>
        <w:t>Цель программы – создание условий для социализации личности школьников, их эмоционально-эстетического развития. </w:t>
      </w:r>
    </w:p>
    <w:p w:rsidR="00AE2972" w:rsidRPr="004F31D0" w:rsidRDefault="00AE2972" w:rsidP="00AE2972">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b/>
          <w:bCs/>
          <w:sz w:val="28"/>
          <w:szCs w:val="28"/>
          <w:lang w:eastAsia="ru-RU"/>
        </w:rPr>
        <w:t>Задачи программы: </w:t>
      </w:r>
      <w:r w:rsidRPr="004F31D0">
        <w:rPr>
          <w:rFonts w:ascii="Times New Roman" w:eastAsia="Times New Roman" w:hAnsi="Times New Roman" w:cs="Times New Roman"/>
          <w:sz w:val="28"/>
          <w:szCs w:val="28"/>
          <w:lang w:eastAsia="ru-RU"/>
        </w:rPr>
        <w:t> </w:t>
      </w:r>
    </w:p>
    <w:p w:rsidR="00AE2972" w:rsidRPr="004F31D0" w:rsidRDefault="00AE2972" w:rsidP="00AE2972">
      <w:pPr>
        <w:numPr>
          <w:ilvl w:val="0"/>
          <w:numId w:val="1"/>
        </w:numPr>
        <w:spacing w:after="0" w:line="240" w:lineRule="auto"/>
        <w:ind w:firstLine="69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раскрыть индивидуальные способности личности ребенка; </w:t>
      </w:r>
    </w:p>
    <w:p w:rsidR="00AE2972" w:rsidRPr="004F31D0" w:rsidRDefault="00AE2972" w:rsidP="00AE2972">
      <w:pPr>
        <w:numPr>
          <w:ilvl w:val="0"/>
          <w:numId w:val="1"/>
        </w:numPr>
        <w:spacing w:after="0" w:line="240" w:lineRule="auto"/>
        <w:ind w:firstLine="69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развивать и совершенствовать творческие способности детей, их речевую и сценическую культуру, внимание, фантазию, память, воображение, наблюдательность, находчивость, быстроту реакции, инициативность и выдержку; </w:t>
      </w:r>
    </w:p>
    <w:p w:rsidR="00AE2972" w:rsidRPr="004F31D0" w:rsidRDefault="00AE2972" w:rsidP="00AE2972">
      <w:pPr>
        <w:numPr>
          <w:ilvl w:val="0"/>
          <w:numId w:val="2"/>
        </w:numPr>
        <w:spacing w:after="0" w:line="240" w:lineRule="auto"/>
        <w:ind w:firstLine="69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развивать способность создавать образы с помощью жеста и мимики;  </w:t>
      </w:r>
    </w:p>
    <w:p w:rsidR="00AE2972" w:rsidRPr="004F31D0" w:rsidRDefault="00AE2972" w:rsidP="00AE2972">
      <w:pPr>
        <w:numPr>
          <w:ilvl w:val="0"/>
          <w:numId w:val="2"/>
        </w:numPr>
        <w:spacing w:after="0" w:line="240" w:lineRule="auto"/>
        <w:ind w:firstLine="69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научить пользоваться интонациями, выражающими разнообразные эмоциональные состояния; </w:t>
      </w:r>
    </w:p>
    <w:p w:rsidR="00AE2972" w:rsidRPr="004F31D0" w:rsidRDefault="00AE2972" w:rsidP="00AE2972">
      <w:pPr>
        <w:numPr>
          <w:ilvl w:val="0"/>
          <w:numId w:val="2"/>
        </w:numPr>
        <w:spacing w:after="0" w:line="240" w:lineRule="auto"/>
        <w:ind w:firstLine="69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познакомить с театральной терминологией, видами театрального </w:t>
      </w:r>
      <w:proofErr w:type="gramStart"/>
      <w:r w:rsidRPr="004F31D0">
        <w:rPr>
          <w:rFonts w:ascii="Times New Roman" w:eastAsia="Times New Roman" w:hAnsi="Times New Roman" w:cs="Times New Roman"/>
          <w:sz w:val="28"/>
          <w:szCs w:val="28"/>
          <w:lang w:eastAsia="ru-RU"/>
        </w:rPr>
        <w:t>искусства;  воспитывать</w:t>
      </w:r>
      <w:proofErr w:type="gramEnd"/>
      <w:r w:rsidRPr="004F31D0">
        <w:rPr>
          <w:rFonts w:ascii="Times New Roman" w:eastAsia="Times New Roman" w:hAnsi="Times New Roman" w:cs="Times New Roman"/>
          <w:sz w:val="28"/>
          <w:szCs w:val="28"/>
          <w:lang w:eastAsia="ru-RU"/>
        </w:rPr>
        <w:t> культуру поведения в театре; </w:t>
      </w:r>
    </w:p>
    <w:p w:rsidR="00AE2972" w:rsidRPr="004F31D0" w:rsidRDefault="00AE2972" w:rsidP="00AE2972">
      <w:pPr>
        <w:numPr>
          <w:ilvl w:val="0"/>
          <w:numId w:val="2"/>
        </w:numPr>
        <w:spacing w:after="0" w:line="240" w:lineRule="auto"/>
        <w:ind w:firstLine="69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 xml:space="preserve">способствовать формированию базовых личностных качеств: самостоятельность, уверенность, </w:t>
      </w:r>
      <w:proofErr w:type="spellStart"/>
      <w:r w:rsidRPr="004F31D0">
        <w:rPr>
          <w:rFonts w:ascii="Times New Roman" w:eastAsia="Times New Roman" w:hAnsi="Times New Roman" w:cs="Times New Roman"/>
          <w:sz w:val="28"/>
          <w:szCs w:val="28"/>
          <w:lang w:eastAsia="ru-RU"/>
        </w:rPr>
        <w:t>эмпатия</w:t>
      </w:r>
      <w:proofErr w:type="spellEnd"/>
      <w:r w:rsidRPr="004F31D0">
        <w:rPr>
          <w:rFonts w:ascii="Times New Roman" w:eastAsia="Times New Roman" w:hAnsi="Times New Roman" w:cs="Times New Roman"/>
          <w:sz w:val="28"/>
          <w:szCs w:val="28"/>
          <w:lang w:eastAsia="ru-RU"/>
        </w:rPr>
        <w:t>, толерантность;  </w:t>
      </w:r>
    </w:p>
    <w:p w:rsidR="00AE2972" w:rsidRPr="004F31D0" w:rsidRDefault="00AE2972" w:rsidP="00AE2972">
      <w:pPr>
        <w:numPr>
          <w:ilvl w:val="0"/>
          <w:numId w:val="2"/>
        </w:numPr>
        <w:spacing w:after="0" w:line="240" w:lineRule="auto"/>
        <w:ind w:firstLine="69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помочь детям овладеть навыками общения и коллективного творчества; </w:t>
      </w:r>
    </w:p>
    <w:p w:rsidR="00AE2972" w:rsidRPr="004F31D0" w:rsidRDefault="00AE2972" w:rsidP="00AE2972">
      <w:pPr>
        <w:numPr>
          <w:ilvl w:val="0"/>
          <w:numId w:val="3"/>
        </w:numPr>
        <w:spacing w:after="0" w:line="240" w:lineRule="auto"/>
        <w:ind w:firstLine="69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развивать индивидуальность и коммуникативные способности ребенка;  </w:t>
      </w:r>
    </w:p>
    <w:p w:rsidR="00AE2972" w:rsidRPr="004F31D0" w:rsidRDefault="00AE2972" w:rsidP="00AE2972">
      <w:pPr>
        <w:numPr>
          <w:ilvl w:val="0"/>
          <w:numId w:val="3"/>
        </w:numPr>
        <w:spacing w:after="0" w:line="240" w:lineRule="auto"/>
        <w:ind w:firstLine="69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формировать общественную активность личности, культуру общения и поведения в социуме. </w:t>
      </w:r>
    </w:p>
    <w:p w:rsidR="00AE2972" w:rsidRPr="004F31D0" w:rsidRDefault="00AE2972" w:rsidP="00AE2972">
      <w:pPr>
        <w:spacing w:after="0" w:line="240" w:lineRule="auto"/>
        <w:ind w:firstLine="420"/>
        <w:jc w:val="both"/>
        <w:textAlignment w:val="baseline"/>
        <w:rPr>
          <w:rFonts w:ascii="Segoe UI" w:eastAsia="Times New Roman" w:hAnsi="Segoe UI" w:cs="Segoe UI"/>
          <w:sz w:val="18"/>
          <w:szCs w:val="18"/>
          <w:lang w:eastAsia="ru-RU"/>
        </w:rPr>
      </w:pPr>
      <w:r w:rsidRPr="004F31D0">
        <w:rPr>
          <w:rFonts w:ascii="Times New Roman" w:eastAsia="Times New Roman" w:hAnsi="Times New Roman" w:cs="Times New Roman"/>
          <w:b/>
          <w:bCs/>
          <w:sz w:val="28"/>
          <w:szCs w:val="28"/>
          <w:lang w:eastAsia="ru-RU"/>
        </w:rPr>
        <w:t>ПРОГНОЗИРУЕМЫЕ РЕЗУЛЬТАТЫ.</w:t>
      </w:r>
      <w:r w:rsidRPr="004F31D0">
        <w:rPr>
          <w:rFonts w:ascii="Times New Roman" w:eastAsia="Times New Roman" w:hAnsi="Times New Roman" w:cs="Times New Roman"/>
          <w:sz w:val="28"/>
          <w:szCs w:val="28"/>
          <w:lang w:eastAsia="ru-RU"/>
        </w:rPr>
        <w:t> </w:t>
      </w:r>
    </w:p>
    <w:p w:rsidR="00AE2972" w:rsidRPr="004F31D0" w:rsidRDefault="00AE2972" w:rsidP="00AE2972">
      <w:pPr>
        <w:numPr>
          <w:ilvl w:val="0"/>
          <w:numId w:val="11"/>
        </w:numPr>
        <w:spacing w:after="0" w:line="240" w:lineRule="auto"/>
        <w:ind w:firstLine="69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развитие творческих способностей и эмоционально-личностной сферы детей; </w:t>
      </w:r>
    </w:p>
    <w:p w:rsidR="00AE2972" w:rsidRPr="004F31D0" w:rsidRDefault="00AE2972" w:rsidP="00AE2972">
      <w:pPr>
        <w:numPr>
          <w:ilvl w:val="0"/>
          <w:numId w:val="11"/>
        </w:numPr>
        <w:spacing w:after="0" w:line="240" w:lineRule="auto"/>
        <w:ind w:firstLine="69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повышение уровня общей культуры, появление устойчивого интереса к такому виду искусства, как театр; </w:t>
      </w:r>
    </w:p>
    <w:p w:rsidR="00AE2972" w:rsidRPr="004F31D0" w:rsidRDefault="00AE2972" w:rsidP="00AE2972">
      <w:pPr>
        <w:numPr>
          <w:ilvl w:val="0"/>
          <w:numId w:val="11"/>
        </w:numPr>
        <w:spacing w:after="0" w:line="240" w:lineRule="auto"/>
        <w:ind w:firstLine="690"/>
        <w:jc w:val="both"/>
        <w:textAlignment w:val="baseline"/>
        <w:rPr>
          <w:rFonts w:ascii="Times New Roman" w:eastAsia="Times New Roman" w:hAnsi="Times New Roman" w:cs="Times New Roman"/>
          <w:sz w:val="28"/>
          <w:szCs w:val="28"/>
          <w:lang w:eastAsia="ru-RU"/>
        </w:rPr>
      </w:pPr>
      <w:r w:rsidRPr="004F31D0">
        <w:rPr>
          <w:rFonts w:ascii="Times New Roman" w:eastAsia="Times New Roman" w:hAnsi="Times New Roman" w:cs="Times New Roman"/>
          <w:sz w:val="28"/>
          <w:szCs w:val="28"/>
          <w:lang w:eastAsia="ru-RU"/>
        </w:rPr>
        <w:t>овладение навыками общения посредством театрального искусства, элементами актерского мастерства. </w:t>
      </w:r>
    </w:p>
    <w:p w:rsidR="009326C4" w:rsidRDefault="009326C4"/>
    <w:p w:rsidR="009326C4" w:rsidRPr="009326C4" w:rsidRDefault="009326C4">
      <w:pPr>
        <w:rPr>
          <w:rFonts w:ascii="Times New Roman" w:hAnsi="Times New Roman" w:cs="Times New Roman"/>
          <w:sz w:val="28"/>
          <w:szCs w:val="28"/>
        </w:rPr>
      </w:pPr>
      <w:r w:rsidRPr="009326C4">
        <w:rPr>
          <w:rFonts w:ascii="Times New Roman" w:hAnsi="Times New Roman" w:cs="Times New Roman"/>
          <w:sz w:val="28"/>
          <w:szCs w:val="28"/>
        </w:rPr>
        <w:t xml:space="preserve">Работа объединения предполагает тесный контакт с родительским </w:t>
      </w:r>
      <w:proofErr w:type="spellStart"/>
      <w:proofErr w:type="gramStart"/>
      <w:r w:rsidRPr="009326C4">
        <w:rPr>
          <w:rFonts w:ascii="Times New Roman" w:hAnsi="Times New Roman" w:cs="Times New Roman"/>
          <w:sz w:val="28"/>
          <w:szCs w:val="28"/>
        </w:rPr>
        <w:t>коллек</w:t>
      </w:r>
      <w:r w:rsidR="00E850C4">
        <w:rPr>
          <w:rFonts w:ascii="Times New Roman" w:hAnsi="Times New Roman" w:cs="Times New Roman"/>
          <w:sz w:val="28"/>
          <w:szCs w:val="28"/>
        </w:rPr>
        <w:t>-</w:t>
      </w:r>
      <w:r w:rsidRPr="009326C4">
        <w:rPr>
          <w:rFonts w:ascii="Times New Roman" w:hAnsi="Times New Roman" w:cs="Times New Roman"/>
          <w:sz w:val="28"/>
          <w:szCs w:val="28"/>
        </w:rPr>
        <w:t>тивом</w:t>
      </w:r>
      <w:proofErr w:type="spellEnd"/>
      <w:proofErr w:type="gramEnd"/>
      <w:r w:rsidRPr="009326C4">
        <w:rPr>
          <w:rFonts w:ascii="Times New Roman" w:hAnsi="Times New Roman" w:cs="Times New Roman"/>
          <w:sz w:val="28"/>
          <w:szCs w:val="28"/>
        </w:rPr>
        <w:t>. Многие мои родители выступают как помощники при постановке спектакля: по</w:t>
      </w:r>
      <w:r w:rsidR="00E850C4">
        <w:rPr>
          <w:rFonts w:ascii="Times New Roman" w:hAnsi="Times New Roman" w:cs="Times New Roman"/>
          <w:sz w:val="28"/>
          <w:szCs w:val="28"/>
        </w:rPr>
        <w:t>мощь детям при заучивании ролей</w:t>
      </w:r>
      <w:r w:rsidRPr="009326C4">
        <w:rPr>
          <w:rFonts w:ascii="Times New Roman" w:hAnsi="Times New Roman" w:cs="Times New Roman"/>
          <w:sz w:val="28"/>
          <w:szCs w:val="28"/>
        </w:rPr>
        <w:t>,</w:t>
      </w:r>
      <w:r w:rsidR="00E850C4">
        <w:rPr>
          <w:rFonts w:ascii="Times New Roman" w:hAnsi="Times New Roman" w:cs="Times New Roman"/>
          <w:sz w:val="28"/>
          <w:szCs w:val="28"/>
        </w:rPr>
        <w:t xml:space="preserve"> </w:t>
      </w:r>
      <w:r w:rsidRPr="009326C4">
        <w:rPr>
          <w:rFonts w:ascii="Times New Roman" w:hAnsi="Times New Roman" w:cs="Times New Roman"/>
          <w:sz w:val="28"/>
          <w:szCs w:val="28"/>
        </w:rPr>
        <w:t>изготовлении костюмов и декораций. Любая театральная деятельность предполагает наличие зрителя. Зрителями выступают ребята из других классов и родители</w:t>
      </w:r>
      <w:r w:rsidR="00E850C4">
        <w:rPr>
          <w:rFonts w:ascii="Times New Roman" w:hAnsi="Times New Roman" w:cs="Times New Roman"/>
          <w:sz w:val="28"/>
          <w:szCs w:val="28"/>
        </w:rPr>
        <w:t xml:space="preserve">. </w:t>
      </w:r>
      <w:r w:rsidRPr="009326C4">
        <w:rPr>
          <w:rFonts w:ascii="Times New Roman" w:hAnsi="Times New Roman" w:cs="Times New Roman"/>
          <w:sz w:val="28"/>
          <w:szCs w:val="28"/>
        </w:rPr>
        <w:t xml:space="preserve"> В этом году были поставлены следующие постановки «Блокадный Ленинград</w:t>
      </w:r>
      <w:r w:rsidR="00E850C4">
        <w:rPr>
          <w:rFonts w:ascii="Times New Roman" w:hAnsi="Times New Roman" w:cs="Times New Roman"/>
          <w:sz w:val="28"/>
          <w:szCs w:val="28"/>
        </w:rPr>
        <w:t>. Таня Савичева», «Белый лист»</w:t>
      </w:r>
      <w:r w:rsidRPr="009326C4">
        <w:rPr>
          <w:rFonts w:ascii="Times New Roman" w:hAnsi="Times New Roman" w:cs="Times New Roman"/>
          <w:sz w:val="28"/>
          <w:szCs w:val="28"/>
        </w:rPr>
        <w:t xml:space="preserve"> на татарском языке. Сегодня театральное </w:t>
      </w:r>
      <w:proofErr w:type="spellStart"/>
      <w:proofErr w:type="gramStart"/>
      <w:r w:rsidRPr="009326C4">
        <w:rPr>
          <w:rFonts w:ascii="Times New Roman" w:hAnsi="Times New Roman" w:cs="Times New Roman"/>
          <w:sz w:val="28"/>
          <w:szCs w:val="28"/>
        </w:rPr>
        <w:t>объ</w:t>
      </w:r>
      <w:proofErr w:type="spellEnd"/>
      <w:r w:rsidR="00E850C4">
        <w:rPr>
          <w:rFonts w:ascii="Times New Roman" w:hAnsi="Times New Roman" w:cs="Times New Roman"/>
          <w:sz w:val="28"/>
          <w:szCs w:val="28"/>
        </w:rPr>
        <w:t>-</w:t>
      </w:r>
      <w:r w:rsidRPr="009326C4">
        <w:rPr>
          <w:rFonts w:ascii="Times New Roman" w:hAnsi="Times New Roman" w:cs="Times New Roman"/>
          <w:sz w:val="28"/>
          <w:szCs w:val="28"/>
        </w:rPr>
        <w:t>е</w:t>
      </w:r>
      <w:r w:rsidR="00E850C4">
        <w:rPr>
          <w:rFonts w:ascii="Times New Roman" w:hAnsi="Times New Roman" w:cs="Times New Roman"/>
          <w:sz w:val="28"/>
          <w:szCs w:val="28"/>
        </w:rPr>
        <w:t>динение</w:t>
      </w:r>
      <w:proofErr w:type="gramEnd"/>
      <w:r w:rsidR="00E850C4">
        <w:rPr>
          <w:rFonts w:ascii="Times New Roman" w:hAnsi="Times New Roman" w:cs="Times New Roman"/>
          <w:sz w:val="28"/>
          <w:szCs w:val="28"/>
        </w:rPr>
        <w:t xml:space="preserve"> насчитывает 15</w:t>
      </w:r>
      <w:r w:rsidRPr="009326C4">
        <w:rPr>
          <w:rFonts w:ascii="Times New Roman" w:hAnsi="Times New Roman" w:cs="Times New Roman"/>
          <w:sz w:val="28"/>
          <w:szCs w:val="28"/>
        </w:rPr>
        <w:t xml:space="preserve"> человек. Многие дети открывают для себя новые профессии, научаются работать руками, с удовольствием работают </w:t>
      </w:r>
      <w:proofErr w:type="spellStart"/>
      <w:proofErr w:type="gramStart"/>
      <w:r w:rsidRPr="009326C4">
        <w:rPr>
          <w:rFonts w:ascii="Times New Roman" w:hAnsi="Times New Roman" w:cs="Times New Roman"/>
          <w:sz w:val="28"/>
          <w:szCs w:val="28"/>
        </w:rPr>
        <w:t>деко</w:t>
      </w:r>
      <w:r w:rsidR="00E850C4">
        <w:rPr>
          <w:rFonts w:ascii="Times New Roman" w:hAnsi="Times New Roman" w:cs="Times New Roman"/>
          <w:sz w:val="28"/>
          <w:szCs w:val="28"/>
        </w:rPr>
        <w:t>-</w:t>
      </w:r>
      <w:r w:rsidRPr="009326C4">
        <w:rPr>
          <w:rFonts w:ascii="Times New Roman" w:hAnsi="Times New Roman" w:cs="Times New Roman"/>
          <w:sz w:val="28"/>
          <w:szCs w:val="28"/>
        </w:rPr>
        <w:t>раторами</w:t>
      </w:r>
      <w:proofErr w:type="spellEnd"/>
      <w:proofErr w:type="gramEnd"/>
      <w:r w:rsidRPr="009326C4">
        <w:rPr>
          <w:rFonts w:ascii="Times New Roman" w:hAnsi="Times New Roman" w:cs="Times New Roman"/>
          <w:sz w:val="28"/>
          <w:szCs w:val="28"/>
        </w:rPr>
        <w:t xml:space="preserve">, гримерами, звукорежиссерами, рабочими сцены. Работа в </w:t>
      </w:r>
      <w:proofErr w:type="spellStart"/>
      <w:proofErr w:type="gramStart"/>
      <w:r w:rsidRPr="009326C4">
        <w:rPr>
          <w:rFonts w:ascii="Times New Roman" w:hAnsi="Times New Roman" w:cs="Times New Roman"/>
          <w:sz w:val="28"/>
          <w:szCs w:val="28"/>
        </w:rPr>
        <w:t>теа</w:t>
      </w:r>
      <w:proofErr w:type="spellEnd"/>
      <w:r w:rsidR="00E850C4">
        <w:rPr>
          <w:rFonts w:ascii="Times New Roman" w:hAnsi="Times New Roman" w:cs="Times New Roman"/>
          <w:sz w:val="28"/>
          <w:szCs w:val="28"/>
        </w:rPr>
        <w:t>-</w:t>
      </w:r>
      <w:r w:rsidRPr="009326C4">
        <w:rPr>
          <w:rFonts w:ascii="Times New Roman" w:hAnsi="Times New Roman" w:cs="Times New Roman"/>
          <w:sz w:val="28"/>
          <w:szCs w:val="28"/>
        </w:rPr>
        <w:t>тральном</w:t>
      </w:r>
      <w:proofErr w:type="gramEnd"/>
      <w:r w:rsidRPr="009326C4">
        <w:rPr>
          <w:rFonts w:ascii="Times New Roman" w:hAnsi="Times New Roman" w:cs="Times New Roman"/>
          <w:sz w:val="28"/>
          <w:szCs w:val="28"/>
        </w:rPr>
        <w:t xml:space="preserve"> объединении помогает каждому участнику лучше понять свои возможности, осознать собственный потенциал, реализовать себя в раз</w:t>
      </w:r>
      <w:r w:rsidR="00E850C4">
        <w:rPr>
          <w:rFonts w:ascii="Times New Roman" w:hAnsi="Times New Roman" w:cs="Times New Roman"/>
          <w:sz w:val="28"/>
          <w:szCs w:val="28"/>
        </w:rPr>
        <w:t>-</w:t>
      </w:r>
      <w:r w:rsidRPr="009326C4">
        <w:rPr>
          <w:rFonts w:ascii="Times New Roman" w:hAnsi="Times New Roman" w:cs="Times New Roman"/>
          <w:sz w:val="28"/>
          <w:szCs w:val="28"/>
        </w:rPr>
        <w:t xml:space="preserve">личных формах деятельности. Несмотря на большую занятость учебой, ребята с удовольствием дополнительно занимаются сценической речью. Талантом к сценическому творчеству обладают все занятые в спектакле дети. Эти встречи и обсуждения затягиваются допоздна, расходиться никто не хочет, всех объединяет теплая дружеская атмосфера внутри объединения. Опыт работы показывает огромные возможности школьной театральной деятельности в воспитании молодых людей и решении сложных проблем их адаптации к жизни в современном обществе. Театр позволяет выровнять стартовые возможности развития личности ребенка, способствует выбору его индивидуального образовательного пути; обеспечить каждому ученику «ситуацию успеха»; содействует самореализации личности ребенка и педагога. Театр помогает укрепить взаимоотношения в коллективе. Элементы совпадения в художественном творчестве ускоряют развитие </w:t>
      </w:r>
      <w:proofErr w:type="spellStart"/>
      <w:r w:rsidRPr="009326C4">
        <w:rPr>
          <w:rFonts w:ascii="Times New Roman" w:hAnsi="Times New Roman" w:cs="Times New Roman"/>
          <w:sz w:val="28"/>
          <w:szCs w:val="28"/>
        </w:rPr>
        <w:t>эмпатии</w:t>
      </w:r>
      <w:proofErr w:type="spellEnd"/>
      <w:r w:rsidRPr="009326C4">
        <w:rPr>
          <w:rFonts w:ascii="Times New Roman" w:hAnsi="Times New Roman" w:cs="Times New Roman"/>
          <w:sz w:val="28"/>
          <w:szCs w:val="28"/>
        </w:rPr>
        <w:t xml:space="preserve"> и положительных чувств; усиливает ощущение собственной личностной ценности, повышает художественную и социальную </w:t>
      </w:r>
      <w:proofErr w:type="gramStart"/>
      <w:r w:rsidRPr="009326C4">
        <w:rPr>
          <w:rFonts w:ascii="Times New Roman" w:hAnsi="Times New Roman" w:cs="Times New Roman"/>
          <w:sz w:val="28"/>
          <w:szCs w:val="28"/>
        </w:rPr>
        <w:t>компе</w:t>
      </w:r>
      <w:r w:rsidR="00E850C4">
        <w:rPr>
          <w:rFonts w:ascii="Times New Roman" w:hAnsi="Times New Roman" w:cs="Times New Roman"/>
          <w:sz w:val="28"/>
          <w:szCs w:val="28"/>
        </w:rPr>
        <w:t>-</w:t>
      </w:r>
      <w:proofErr w:type="spellStart"/>
      <w:r w:rsidRPr="009326C4">
        <w:rPr>
          <w:rFonts w:ascii="Times New Roman" w:hAnsi="Times New Roman" w:cs="Times New Roman"/>
          <w:sz w:val="28"/>
          <w:szCs w:val="28"/>
        </w:rPr>
        <w:t>тентность</w:t>
      </w:r>
      <w:proofErr w:type="spellEnd"/>
      <w:proofErr w:type="gramEnd"/>
      <w:r w:rsidRPr="009326C4">
        <w:rPr>
          <w:rFonts w:ascii="Times New Roman" w:hAnsi="Times New Roman" w:cs="Times New Roman"/>
          <w:sz w:val="28"/>
          <w:szCs w:val="28"/>
        </w:rPr>
        <w:t xml:space="preserve">. Театр — ценный инструмент при оказании психологической помощи детям с различными эмоциональными и поведенческими </w:t>
      </w:r>
      <w:proofErr w:type="gramStart"/>
      <w:r w:rsidRPr="009326C4">
        <w:rPr>
          <w:rFonts w:ascii="Times New Roman" w:hAnsi="Times New Roman" w:cs="Times New Roman"/>
          <w:sz w:val="28"/>
          <w:szCs w:val="28"/>
        </w:rPr>
        <w:t>нару</w:t>
      </w:r>
      <w:r w:rsidR="00E850C4">
        <w:rPr>
          <w:rFonts w:ascii="Times New Roman" w:hAnsi="Times New Roman" w:cs="Times New Roman"/>
          <w:sz w:val="28"/>
          <w:szCs w:val="28"/>
        </w:rPr>
        <w:t>-</w:t>
      </w:r>
      <w:proofErr w:type="spellStart"/>
      <w:r w:rsidRPr="009326C4">
        <w:rPr>
          <w:rFonts w:ascii="Times New Roman" w:hAnsi="Times New Roman" w:cs="Times New Roman"/>
          <w:sz w:val="28"/>
          <w:szCs w:val="28"/>
        </w:rPr>
        <w:t>шениями</w:t>
      </w:r>
      <w:proofErr w:type="spellEnd"/>
      <w:proofErr w:type="gramEnd"/>
      <w:r w:rsidRPr="009326C4">
        <w:rPr>
          <w:rFonts w:ascii="Times New Roman" w:hAnsi="Times New Roman" w:cs="Times New Roman"/>
          <w:sz w:val="28"/>
          <w:szCs w:val="28"/>
        </w:rPr>
        <w:t xml:space="preserve">, проблемами в развитии, поскольку с ребенком намного легче наладить контакт с помощью игр. Занятия в театральном объединении позволяют успешно преодолевать тревогу, раздражительность, страх, </w:t>
      </w:r>
      <w:proofErr w:type="gramStart"/>
      <w:r w:rsidRPr="009326C4">
        <w:rPr>
          <w:rFonts w:ascii="Times New Roman" w:hAnsi="Times New Roman" w:cs="Times New Roman"/>
          <w:sz w:val="28"/>
          <w:szCs w:val="28"/>
        </w:rPr>
        <w:t>не</w:t>
      </w:r>
      <w:r w:rsidR="00E850C4">
        <w:rPr>
          <w:rFonts w:ascii="Times New Roman" w:hAnsi="Times New Roman" w:cs="Times New Roman"/>
          <w:sz w:val="28"/>
          <w:szCs w:val="28"/>
        </w:rPr>
        <w:t>-</w:t>
      </w:r>
      <w:r w:rsidRPr="009326C4">
        <w:rPr>
          <w:rFonts w:ascii="Times New Roman" w:hAnsi="Times New Roman" w:cs="Times New Roman"/>
          <w:sz w:val="28"/>
          <w:szCs w:val="28"/>
        </w:rPr>
        <w:t>уверенностью</w:t>
      </w:r>
      <w:proofErr w:type="gramEnd"/>
      <w:r w:rsidRPr="009326C4">
        <w:rPr>
          <w:rFonts w:ascii="Times New Roman" w:hAnsi="Times New Roman" w:cs="Times New Roman"/>
          <w:sz w:val="28"/>
          <w:szCs w:val="28"/>
        </w:rPr>
        <w:t xml:space="preserve"> в себе, сниженную самооценку, трудности в общении. Театр позволяет отыграть любые психотравмирующие ситуации: непонимание близких, их холодность или </w:t>
      </w:r>
      <w:proofErr w:type="spellStart"/>
      <w:r w:rsidRPr="009326C4">
        <w:rPr>
          <w:rFonts w:ascii="Times New Roman" w:hAnsi="Times New Roman" w:cs="Times New Roman"/>
          <w:sz w:val="28"/>
          <w:szCs w:val="28"/>
        </w:rPr>
        <w:t>гиперопеку</w:t>
      </w:r>
      <w:proofErr w:type="spellEnd"/>
      <w:r w:rsidRPr="009326C4">
        <w:rPr>
          <w:rFonts w:ascii="Times New Roman" w:hAnsi="Times New Roman" w:cs="Times New Roman"/>
          <w:sz w:val="28"/>
          <w:szCs w:val="28"/>
        </w:rPr>
        <w:t xml:space="preserve">, предательство, горе, утрату доверия к миру, а также помогает понять свой внутренний мир, осознать собственный потенциал и оценить возможность перемен. Сама атмосфера театра безопасная и воодушевляющая, поэтому действует для зрителей и актеров исцеляюще. Внеурочная половина дня оказывает существенное влияние на первую, занятую уроками. Во-первых, дополнительное образование </w:t>
      </w:r>
      <w:proofErr w:type="spellStart"/>
      <w:proofErr w:type="gramStart"/>
      <w:r w:rsidRPr="009326C4">
        <w:rPr>
          <w:rFonts w:ascii="Times New Roman" w:hAnsi="Times New Roman" w:cs="Times New Roman"/>
          <w:sz w:val="28"/>
          <w:szCs w:val="28"/>
        </w:rPr>
        <w:t>оказы</w:t>
      </w:r>
      <w:r w:rsidR="00E850C4">
        <w:rPr>
          <w:rFonts w:ascii="Times New Roman" w:hAnsi="Times New Roman" w:cs="Times New Roman"/>
          <w:sz w:val="28"/>
          <w:szCs w:val="28"/>
        </w:rPr>
        <w:t>-</w:t>
      </w:r>
      <w:r w:rsidRPr="009326C4">
        <w:rPr>
          <w:rFonts w:ascii="Times New Roman" w:hAnsi="Times New Roman" w:cs="Times New Roman"/>
          <w:sz w:val="28"/>
          <w:szCs w:val="28"/>
        </w:rPr>
        <w:t>вает</w:t>
      </w:r>
      <w:proofErr w:type="spellEnd"/>
      <w:proofErr w:type="gramEnd"/>
      <w:r w:rsidRPr="009326C4">
        <w:rPr>
          <w:rFonts w:ascii="Times New Roman" w:hAnsi="Times New Roman" w:cs="Times New Roman"/>
          <w:sz w:val="28"/>
          <w:szCs w:val="28"/>
        </w:rPr>
        <w:t xml:space="preserve"> воздействие на образовательный процесс школы. Дополнительные образовательные программы делают школьное обучение личностно-</w:t>
      </w:r>
      <w:proofErr w:type="spellStart"/>
      <w:r w:rsidRPr="009326C4">
        <w:rPr>
          <w:rFonts w:ascii="Times New Roman" w:hAnsi="Times New Roman" w:cs="Times New Roman"/>
          <w:sz w:val="28"/>
          <w:szCs w:val="28"/>
        </w:rPr>
        <w:t>значи</w:t>
      </w:r>
      <w:proofErr w:type="spellEnd"/>
      <w:r w:rsidR="00E850C4">
        <w:rPr>
          <w:rFonts w:ascii="Times New Roman" w:hAnsi="Times New Roman" w:cs="Times New Roman"/>
          <w:sz w:val="28"/>
          <w:szCs w:val="28"/>
        </w:rPr>
        <w:t>-</w:t>
      </w:r>
      <w:proofErr w:type="spellStart"/>
      <w:r w:rsidRPr="009326C4">
        <w:rPr>
          <w:rFonts w:ascii="Times New Roman" w:hAnsi="Times New Roman" w:cs="Times New Roman"/>
          <w:sz w:val="28"/>
          <w:szCs w:val="28"/>
        </w:rPr>
        <w:t>мым</w:t>
      </w:r>
      <w:proofErr w:type="spellEnd"/>
      <w:r w:rsidRPr="009326C4">
        <w:rPr>
          <w:rFonts w:ascii="Times New Roman" w:hAnsi="Times New Roman" w:cs="Times New Roman"/>
          <w:sz w:val="28"/>
          <w:szCs w:val="28"/>
        </w:rPr>
        <w:t xml:space="preserve"> для многих учащихся; углубляют и расширяют знания учащихся по основным предметам; стимулируют учебно-исследовательскую активность школьников; повышают мотивацию к обучению по ряду </w:t>
      </w:r>
      <w:proofErr w:type="spellStart"/>
      <w:proofErr w:type="gramStart"/>
      <w:r w:rsidRPr="009326C4">
        <w:rPr>
          <w:rFonts w:ascii="Times New Roman" w:hAnsi="Times New Roman" w:cs="Times New Roman"/>
          <w:sz w:val="28"/>
          <w:szCs w:val="28"/>
        </w:rPr>
        <w:t>общеобразователь</w:t>
      </w:r>
      <w:r w:rsidR="00E850C4">
        <w:rPr>
          <w:rFonts w:ascii="Times New Roman" w:hAnsi="Times New Roman" w:cs="Times New Roman"/>
          <w:sz w:val="28"/>
          <w:szCs w:val="28"/>
        </w:rPr>
        <w:t>-</w:t>
      </w:r>
      <w:r w:rsidRPr="009326C4">
        <w:rPr>
          <w:rFonts w:ascii="Times New Roman" w:hAnsi="Times New Roman" w:cs="Times New Roman"/>
          <w:sz w:val="28"/>
          <w:szCs w:val="28"/>
        </w:rPr>
        <w:t>ных</w:t>
      </w:r>
      <w:proofErr w:type="spellEnd"/>
      <w:proofErr w:type="gramEnd"/>
      <w:r w:rsidRPr="009326C4">
        <w:rPr>
          <w:rFonts w:ascii="Times New Roman" w:hAnsi="Times New Roman" w:cs="Times New Roman"/>
          <w:sz w:val="28"/>
          <w:szCs w:val="28"/>
        </w:rPr>
        <w:t xml:space="preserve"> курсов. Во-вторых, школьный театр как дополнительное образование оказывает существенное воспитательное воздействие на учащихся: он способствует возникновению у ребенка потребности в саморазвитии, </w:t>
      </w:r>
      <w:proofErr w:type="gramStart"/>
      <w:r w:rsidRPr="009326C4">
        <w:rPr>
          <w:rFonts w:ascii="Times New Roman" w:hAnsi="Times New Roman" w:cs="Times New Roman"/>
          <w:sz w:val="28"/>
          <w:szCs w:val="28"/>
        </w:rPr>
        <w:t>фор</w:t>
      </w:r>
      <w:r w:rsidR="00E850C4">
        <w:rPr>
          <w:rFonts w:ascii="Times New Roman" w:hAnsi="Times New Roman" w:cs="Times New Roman"/>
          <w:sz w:val="28"/>
          <w:szCs w:val="28"/>
        </w:rPr>
        <w:t>-</w:t>
      </w:r>
      <w:proofErr w:type="spellStart"/>
      <w:r w:rsidRPr="009326C4">
        <w:rPr>
          <w:rFonts w:ascii="Times New Roman" w:hAnsi="Times New Roman" w:cs="Times New Roman"/>
          <w:sz w:val="28"/>
          <w:szCs w:val="28"/>
        </w:rPr>
        <w:t>мирует</w:t>
      </w:r>
      <w:proofErr w:type="spellEnd"/>
      <w:proofErr w:type="gramEnd"/>
      <w:r w:rsidRPr="009326C4">
        <w:rPr>
          <w:rFonts w:ascii="Times New Roman" w:hAnsi="Times New Roman" w:cs="Times New Roman"/>
          <w:sz w:val="28"/>
          <w:szCs w:val="28"/>
        </w:rPr>
        <w:t xml:space="preserve"> у него готовность и привычку к творческой деятельности, повышает его собственную самооценку и его статус в глазах сверстников, педагогов, родителей. Занятость учащихся во внеурочное время содействует </w:t>
      </w:r>
      <w:proofErr w:type="gramStart"/>
      <w:r w:rsidRPr="009326C4">
        <w:rPr>
          <w:rFonts w:ascii="Times New Roman" w:hAnsi="Times New Roman" w:cs="Times New Roman"/>
          <w:sz w:val="28"/>
          <w:szCs w:val="28"/>
        </w:rPr>
        <w:t>укреп</w:t>
      </w:r>
      <w:r w:rsidR="00E850C4">
        <w:rPr>
          <w:rFonts w:ascii="Times New Roman" w:hAnsi="Times New Roman" w:cs="Times New Roman"/>
          <w:sz w:val="28"/>
          <w:szCs w:val="28"/>
        </w:rPr>
        <w:t>-</w:t>
      </w:r>
      <w:proofErr w:type="spellStart"/>
      <w:r w:rsidRPr="009326C4">
        <w:rPr>
          <w:rFonts w:ascii="Times New Roman" w:hAnsi="Times New Roman" w:cs="Times New Roman"/>
          <w:sz w:val="28"/>
          <w:szCs w:val="28"/>
        </w:rPr>
        <w:t>лению</w:t>
      </w:r>
      <w:proofErr w:type="spellEnd"/>
      <w:proofErr w:type="gramEnd"/>
      <w:r w:rsidRPr="009326C4">
        <w:rPr>
          <w:rFonts w:ascii="Times New Roman" w:hAnsi="Times New Roman" w:cs="Times New Roman"/>
          <w:sz w:val="28"/>
          <w:szCs w:val="28"/>
        </w:rPr>
        <w:t xml:space="preserve"> самодисциплины, развитию </w:t>
      </w:r>
      <w:proofErr w:type="spellStart"/>
      <w:r w:rsidRPr="009326C4">
        <w:rPr>
          <w:rFonts w:ascii="Times New Roman" w:hAnsi="Times New Roman" w:cs="Times New Roman"/>
          <w:sz w:val="28"/>
          <w:szCs w:val="28"/>
        </w:rPr>
        <w:t>самоорганизованности</w:t>
      </w:r>
      <w:proofErr w:type="spellEnd"/>
      <w:r w:rsidRPr="009326C4">
        <w:rPr>
          <w:rFonts w:ascii="Times New Roman" w:hAnsi="Times New Roman" w:cs="Times New Roman"/>
          <w:sz w:val="28"/>
          <w:szCs w:val="28"/>
        </w:rPr>
        <w:t xml:space="preserve"> и самоконтроля школьников, появлению навыков содержательного проведения досуга, поз</w:t>
      </w:r>
      <w:r w:rsidR="00E850C4">
        <w:rPr>
          <w:rFonts w:ascii="Times New Roman" w:hAnsi="Times New Roman" w:cs="Times New Roman"/>
          <w:sz w:val="28"/>
          <w:szCs w:val="28"/>
        </w:rPr>
        <w:t>-</w:t>
      </w:r>
      <w:proofErr w:type="spellStart"/>
      <w:r w:rsidRPr="009326C4">
        <w:rPr>
          <w:rFonts w:ascii="Times New Roman" w:hAnsi="Times New Roman" w:cs="Times New Roman"/>
          <w:sz w:val="28"/>
          <w:szCs w:val="28"/>
        </w:rPr>
        <w:t>воляет</w:t>
      </w:r>
      <w:proofErr w:type="spellEnd"/>
      <w:r w:rsidRPr="009326C4">
        <w:rPr>
          <w:rFonts w:ascii="Times New Roman" w:hAnsi="Times New Roman" w:cs="Times New Roman"/>
          <w:sz w:val="28"/>
          <w:szCs w:val="28"/>
        </w:rPr>
        <w:t xml:space="preserve"> формировать у детей практические навыки здорового образа жизни, умение противостоять негативному воздействию окружающей среды. Массовое участие детей в работе театральном объединении способствует сплочению классного коллектива, укреплению традиций школы, </w:t>
      </w:r>
      <w:proofErr w:type="spellStart"/>
      <w:proofErr w:type="gramStart"/>
      <w:r w:rsidRPr="009326C4">
        <w:rPr>
          <w:rFonts w:ascii="Times New Roman" w:hAnsi="Times New Roman" w:cs="Times New Roman"/>
          <w:sz w:val="28"/>
          <w:szCs w:val="28"/>
        </w:rPr>
        <w:t>утверж</w:t>
      </w:r>
      <w:r w:rsidR="00E850C4">
        <w:rPr>
          <w:rFonts w:ascii="Times New Roman" w:hAnsi="Times New Roman" w:cs="Times New Roman"/>
          <w:sz w:val="28"/>
          <w:szCs w:val="28"/>
        </w:rPr>
        <w:t>-</w:t>
      </w:r>
      <w:r w:rsidRPr="009326C4">
        <w:rPr>
          <w:rFonts w:ascii="Times New Roman" w:hAnsi="Times New Roman" w:cs="Times New Roman"/>
          <w:sz w:val="28"/>
          <w:szCs w:val="28"/>
        </w:rPr>
        <w:t>дению</w:t>
      </w:r>
      <w:proofErr w:type="spellEnd"/>
      <w:proofErr w:type="gramEnd"/>
      <w:r w:rsidRPr="009326C4">
        <w:rPr>
          <w:rFonts w:ascii="Times New Roman" w:hAnsi="Times New Roman" w:cs="Times New Roman"/>
          <w:sz w:val="28"/>
          <w:szCs w:val="28"/>
        </w:rPr>
        <w:t xml:space="preserve"> благоприятного социально-психологического климата в ней. Таким образом, школьный театр способен решить целый комплекс задач, </w:t>
      </w:r>
      <w:proofErr w:type="spellStart"/>
      <w:proofErr w:type="gramStart"/>
      <w:r w:rsidRPr="009326C4">
        <w:rPr>
          <w:rFonts w:ascii="Times New Roman" w:hAnsi="Times New Roman" w:cs="Times New Roman"/>
          <w:sz w:val="28"/>
          <w:szCs w:val="28"/>
        </w:rPr>
        <w:t>направ</w:t>
      </w:r>
      <w:proofErr w:type="spellEnd"/>
      <w:r w:rsidR="00E850C4">
        <w:rPr>
          <w:rFonts w:ascii="Times New Roman" w:hAnsi="Times New Roman" w:cs="Times New Roman"/>
          <w:sz w:val="28"/>
          <w:szCs w:val="28"/>
        </w:rPr>
        <w:t>-</w:t>
      </w:r>
      <w:r w:rsidRPr="009326C4">
        <w:rPr>
          <w:rFonts w:ascii="Times New Roman" w:hAnsi="Times New Roman" w:cs="Times New Roman"/>
          <w:sz w:val="28"/>
          <w:szCs w:val="28"/>
        </w:rPr>
        <w:t>ленных</w:t>
      </w:r>
      <w:proofErr w:type="gramEnd"/>
      <w:r w:rsidRPr="009326C4">
        <w:rPr>
          <w:rFonts w:ascii="Times New Roman" w:hAnsi="Times New Roman" w:cs="Times New Roman"/>
          <w:sz w:val="28"/>
          <w:szCs w:val="28"/>
        </w:rPr>
        <w:t xml:space="preserve"> на </w:t>
      </w:r>
      <w:proofErr w:type="spellStart"/>
      <w:r w:rsidRPr="009326C4">
        <w:rPr>
          <w:rFonts w:ascii="Times New Roman" w:hAnsi="Times New Roman" w:cs="Times New Roman"/>
          <w:sz w:val="28"/>
          <w:szCs w:val="28"/>
        </w:rPr>
        <w:t>гуманизацию</w:t>
      </w:r>
      <w:proofErr w:type="spellEnd"/>
      <w:r w:rsidRPr="009326C4">
        <w:rPr>
          <w:rFonts w:ascii="Times New Roman" w:hAnsi="Times New Roman" w:cs="Times New Roman"/>
          <w:sz w:val="28"/>
          <w:szCs w:val="28"/>
        </w:rPr>
        <w:t xml:space="preserve"> всей жизни школы. Это лишь первый шаг на пути создания целостной системы дополнительного образования в школе. Главное — сделать его. Дальнейшее будет зависеть от нашего желания, </w:t>
      </w:r>
      <w:proofErr w:type="spellStart"/>
      <w:proofErr w:type="gramStart"/>
      <w:r w:rsidRPr="009326C4">
        <w:rPr>
          <w:rFonts w:ascii="Times New Roman" w:hAnsi="Times New Roman" w:cs="Times New Roman"/>
          <w:sz w:val="28"/>
          <w:szCs w:val="28"/>
        </w:rPr>
        <w:t>настойчи</w:t>
      </w:r>
      <w:r w:rsidR="00E850C4">
        <w:rPr>
          <w:rFonts w:ascii="Times New Roman" w:hAnsi="Times New Roman" w:cs="Times New Roman"/>
          <w:sz w:val="28"/>
          <w:szCs w:val="28"/>
        </w:rPr>
        <w:t>-</w:t>
      </w:r>
      <w:r w:rsidRPr="009326C4">
        <w:rPr>
          <w:rFonts w:ascii="Times New Roman" w:hAnsi="Times New Roman" w:cs="Times New Roman"/>
          <w:sz w:val="28"/>
          <w:szCs w:val="28"/>
        </w:rPr>
        <w:t>вости</w:t>
      </w:r>
      <w:proofErr w:type="spellEnd"/>
      <w:proofErr w:type="gramEnd"/>
      <w:r w:rsidRPr="009326C4">
        <w:rPr>
          <w:rFonts w:ascii="Times New Roman" w:hAnsi="Times New Roman" w:cs="Times New Roman"/>
          <w:sz w:val="28"/>
          <w:szCs w:val="28"/>
        </w:rPr>
        <w:t xml:space="preserve"> и способности увлечь за собой всех тех, кому небезразлично, какое развитие получат наши дети в современной школе и какими мы их подготовили для будущего профессионального самоопределения</w:t>
      </w:r>
      <w:r w:rsidR="00E850C4">
        <w:rPr>
          <w:rFonts w:ascii="Times New Roman" w:hAnsi="Times New Roman" w:cs="Times New Roman"/>
          <w:sz w:val="28"/>
          <w:szCs w:val="28"/>
        </w:rPr>
        <w:t>.</w:t>
      </w:r>
    </w:p>
    <w:sectPr w:rsidR="009326C4" w:rsidRPr="009326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078F9"/>
    <w:multiLevelType w:val="multilevel"/>
    <w:tmpl w:val="52F4B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4B72F9"/>
    <w:multiLevelType w:val="multilevel"/>
    <w:tmpl w:val="FC700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4F2000"/>
    <w:multiLevelType w:val="multilevel"/>
    <w:tmpl w:val="B94890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4948C1"/>
    <w:multiLevelType w:val="multilevel"/>
    <w:tmpl w:val="ABF2D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4947DA"/>
    <w:multiLevelType w:val="multilevel"/>
    <w:tmpl w:val="50E8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D976F5"/>
    <w:multiLevelType w:val="multilevel"/>
    <w:tmpl w:val="D7989C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974BD8"/>
    <w:multiLevelType w:val="multilevel"/>
    <w:tmpl w:val="E83AA2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84B0AF0"/>
    <w:multiLevelType w:val="multilevel"/>
    <w:tmpl w:val="8C46C2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FA55DA"/>
    <w:multiLevelType w:val="multilevel"/>
    <w:tmpl w:val="8F8C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D5D7CD5"/>
    <w:multiLevelType w:val="multilevel"/>
    <w:tmpl w:val="8926D6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8710E07"/>
    <w:multiLevelType w:val="multilevel"/>
    <w:tmpl w:val="A35EFD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8"/>
  </w:num>
  <w:num w:numId="3">
    <w:abstractNumId w:val="3"/>
  </w:num>
  <w:num w:numId="4">
    <w:abstractNumId w:val="0"/>
  </w:num>
  <w:num w:numId="5">
    <w:abstractNumId w:val="9"/>
  </w:num>
  <w:num w:numId="6">
    <w:abstractNumId w:val="2"/>
  </w:num>
  <w:num w:numId="7">
    <w:abstractNumId w:val="5"/>
  </w:num>
  <w:num w:numId="8">
    <w:abstractNumId w:val="6"/>
  </w:num>
  <w:num w:numId="9">
    <w:abstractNumId w:val="10"/>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A35"/>
    <w:rsid w:val="000D5A35"/>
    <w:rsid w:val="00324112"/>
    <w:rsid w:val="00403B43"/>
    <w:rsid w:val="006C3772"/>
    <w:rsid w:val="009326C4"/>
    <w:rsid w:val="00AE2972"/>
    <w:rsid w:val="00C37C7B"/>
    <w:rsid w:val="00D21344"/>
    <w:rsid w:val="00E850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BEC8AD-C679-413D-87FC-2FD61CB6F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97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1501</Words>
  <Characters>8561</Characters>
  <Application>Microsoft Office Word</Application>
  <DocSecurity>0</DocSecurity>
  <Lines>71</Lines>
  <Paragraphs>20</Paragraphs>
  <ScaleCrop>false</ScaleCrop>
  <Company/>
  <LinksUpToDate>false</LinksUpToDate>
  <CharactersWithSpaces>10042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dc:creator>
  <cp:keywords/>
  <dc:description/>
  <cp:lastModifiedBy>Альфия</cp:lastModifiedBy>
  <cp:revision>8</cp:revision>
  <dcterms:created xsi:type="dcterms:W3CDTF">2023-11-18T09:16:00Z</dcterms:created>
  <dcterms:modified xsi:type="dcterms:W3CDTF">2023-11-18T10:04:00Z</dcterms:modified>
</cp:coreProperties>
</file>